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hint="eastAsia"/>
        </w:rPr>
        <w:t>合肥工业大学场馆预约规则说明</w:t>
      </w:r>
    </w:p>
    <w:p>
      <w:pPr>
        <w:pStyle w:val="3"/>
        <w:widowControl/>
        <w:shd w:val="clear" w:color="auto" w:fill="FFFFFF"/>
        <w:spacing w:before="300" w:beforeAutospacing="0" w:after="300" w:afterAutospacing="0" w:line="23" w:lineRule="atLeast"/>
        <w:ind w:firstLine="424" w:firstLineChars="177"/>
        <w:jc w:val="both"/>
        <w:rPr>
          <w:rFonts w:ascii="微软雅黑" w:hAnsi="微软雅黑" w:eastAsia="微软雅黑" w:cs="微软雅黑"/>
          <w:color w:val="444444"/>
        </w:rPr>
      </w:pPr>
      <w:r>
        <w:rPr>
          <w:rFonts w:hint="eastAsia" w:ascii="微软雅黑" w:hAnsi="微软雅黑" w:eastAsia="微软雅黑" w:cs="微软雅黑"/>
          <w:color w:val="444444"/>
          <w:shd w:val="clear" w:color="auto" w:fill="FFFFFF"/>
        </w:rPr>
        <w:t>体育部遵循体育教学、校、院级赛事和课余活动、师生健身及训练的优先顺序为我校师生提供体育场馆及设施预约服务。</w:t>
      </w:r>
    </w:p>
    <w:p>
      <w:pPr>
        <w:pStyle w:val="3"/>
        <w:widowControl/>
        <w:numPr>
          <w:ilvl w:val="0"/>
          <w:numId w:val="1"/>
        </w:numPr>
        <w:shd w:val="clear" w:color="auto" w:fill="FFFFFF"/>
        <w:spacing w:before="300" w:beforeAutospacing="0" w:after="300" w:afterAutospacing="0" w:line="23" w:lineRule="atLeast"/>
        <w:ind w:firstLine="425" w:firstLineChars="177"/>
        <w:jc w:val="both"/>
        <w:rPr>
          <w:rStyle w:val="6"/>
          <w:rFonts w:ascii="微软雅黑" w:hAnsi="微软雅黑" w:eastAsia="微软雅黑" w:cs="微软雅黑"/>
          <w:color w:val="FF0000"/>
          <w:shd w:val="clear" w:color="auto" w:fill="FFFFFF"/>
        </w:rPr>
      </w:pPr>
      <w:r>
        <w:rPr>
          <w:rStyle w:val="6"/>
          <w:rFonts w:hint="eastAsia" w:ascii="微软雅黑" w:hAnsi="微软雅黑" w:eastAsia="微软雅黑" w:cs="微软雅黑"/>
          <w:color w:val="FF0000"/>
          <w:shd w:val="clear" w:color="auto" w:fill="FFFFFF"/>
        </w:rPr>
        <w:t>场馆：</w:t>
      </w:r>
    </w:p>
    <w:p>
      <w:pPr>
        <w:pStyle w:val="3"/>
        <w:widowControl/>
        <w:numPr>
          <w:ilvl w:val="0"/>
          <w:numId w:val="2"/>
        </w:numPr>
        <w:shd w:val="clear" w:color="auto" w:fill="FFFFFF"/>
        <w:spacing w:before="300" w:beforeAutospacing="0" w:after="300" w:afterAutospacing="0" w:line="23" w:lineRule="atLeast"/>
        <w:ind w:left="0" w:firstLine="425" w:firstLineChars="177"/>
        <w:jc w:val="both"/>
        <w:rPr>
          <w:rStyle w:val="6"/>
          <w:rFonts w:ascii="微软雅黑" w:hAnsi="微软雅黑" w:eastAsia="微软雅黑" w:cs="微软雅黑"/>
          <w:color w:val="FF0000"/>
          <w:shd w:val="clear" w:color="auto" w:fill="FFFFFF"/>
        </w:rPr>
      </w:pPr>
      <w:r>
        <w:rPr>
          <w:rStyle w:val="6"/>
          <w:rFonts w:hint="eastAsia" w:ascii="微软雅黑" w:hAnsi="微软雅黑" w:eastAsia="微软雅黑" w:cs="微软雅黑"/>
          <w:color w:val="FF0000"/>
          <w:shd w:val="clear" w:color="auto" w:fill="FFFFFF"/>
        </w:rPr>
        <w:t>翡翠湖校区：乒乓球场地、羽毛球场地、西馆排球场（西馆排球场</w:t>
      </w:r>
      <w:r>
        <w:rPr>
          <w:rStyle w:val="6"/>
          <w:rFonts w:hint="eastAsia" w:ascii="微软雅黑" w:hAnsi="微软雅黑" w:eastAsia="微软雅黑" w:cs="微软雅黑"/>
          <w:color w:val="FF0000"/>
          <w:shd w:val="clear" w:color="auto" w:fill="FFFFFF"/>
          <w:lang w:val="en-US" w:eastAsia="zh-CN"/>
        </w:rPr>
        <w:t>只对</w:t>
      </w:r>
      <w:r>
        <w:rPr>
          <w:rStyle w:val="6"/>
          <w:rFonts w:hint="eastAsia" w:ascii="微软雅黑" w:hAnsi="微软雅黑" w:eastAsia="微软雅黑" w:cs="微软雅黑"/>
          <w:color w:val="FF0000"/>
          <w:shd w:val="clear" w:color="auto" w:fill="FFFFFF"/>
        </w:rPr>
        <w:t>教职工使用）；</w:t>
      </w:r>
    </w:p>
    <w:p>
      <w:pPr>
        <w:pStyle w:val="3"/>
        <w:widowControl/>
        <w:numPr>
          <w:ilvl w:val="0"/>
          <w:numId w:val="2"/>
        </w:numPr>
        <w:shd w:val="clear" w:color="auto" w:fill="FFFFFF"/>
        <w:spacing w:before="300" w:beforeAutospacing="0" w:after="300" w:afterAutospacing="0" w:line="23" w:lineRule="atLeast"/>
        <w:ind w:left="0" w:firstLine="425" w:firstLineChars="177"/>
        <w:jc w:val="both"/>
        <w:rPr>
          <w:rStyle w:val="6"/>
          <w:rFonts w:ascii="微软雅黑" w:hAnsi="微软雅黑" w:eastAsia="微软雅黑" w:cs="微软雅黑"/>
          <w:color w:val="FF0000"/>
          <w:shd w:val="clear" w:color="auto" w:fill="FFFFFF"/>
        </w:rPr>
      </w:pPr>
      <w:r>
        <w:rPr>
          <w:rStyle w:val="6"/>
          <w:rFonts w:hint="eastAsia" w:ascii="微软雅黑" w:hAnsi="微软雅黑" w:eastAsia="微软雅黑" w:cs="微软雅黑"/>
          <w:color w:val="FF0000"/>
          <w:shd w:val="clear" w:color="auto" w:fill="FFFFFF"/>
        </w:rPr>
        <w:t>屯溪路校区：乒乓球场地、桌球场地</w:t>
      </w:r>
    </w:p>
    <w:p>
      <w:pPr>
        <w:pStyle w:val="3"/>
        <w:widowControl/>
        <w:shd w:val="clear" w:color="auto" w:fill="FFFFFF"/>
        <w:spacing w:before="300" w:beforeAutospacing="0" w:after="300" w:afterAutospacing="0" w:line="23" w:lineRule="atLeast"/>
        <w:ind w:firstLine="425" w:firstLineChars="177"/>
        <w:jc w:val="both"/>
        <w:rPr>
          <w:rFonts w:ascii="微软雅黑" w:hAnsi="微软雅黑" w:eastAsia="微软雅黑" w:cs="微软雅黑"/>
          <w:color w:val="444444"/>
        </w:rPr>
      </w:pPr>
      <w:r>
        <w:rPr>
          <w:rStyle w:val="6"/>
          <w:rFonts w:hint="eastAsia" w:ascii="微软雅黑" w:hAnsi="微软雅黑" w:eastAsia="微软雅黑" w:cs="微软雅黑"/>
          <w:color w:val="444444"/>
          <w:shd w:val="clear" w:color="auto" w:fill="FFFFFF"/>
        </w:rPr>
        <w:t>二、预订对象：</w:t>
      </w:r>
      <w:r>
        <w:rPr>
          <w:rFonts w:hint="eastAsia" w:ascii="微软雅黑" w:hAnsi="微软雅黑" w:eastAsia="微软雅黑" w:cs="微软雅黑"/>
          <w:color w:val="444444"/>
          <w:shd w:val="clear" w:color="auto" w:fill="FFFFFF"/>
        </w:rPr>
        <w:t>学生个人、教职工个人、学生社团、教职工团体和校、院级活动组织部门。</w:t>
      </w:r>
    </w:p>
    <w:p>
      <w:pPr>
        <w:pStyle w:val="3"/>
        <w:widowControl/>
        <w:shd w:val="clear" w:color="auto" w:fill="FFFFFF"/>
        <w:spacing w:before="300" w:beforeAutospacing="0" w:after="300" w:afterAutospacing="0" w:line="23" w:lineRule="atLeast"/>
        <w:ind w:firstLine="425" w:firstLineChars="177"/>
        <w:jc w:val="both"/>
        <w:rPr>
          <w:rFonts w:ascii="微软雅黑" w:hAnsi="微软雅黑" w:eastAsia="微软雅黑" w:cs="微软雅黑"/>
          <w:color w:val="444444"/>
        </w:rPr>
      </w:pPr>
      <w:r>
        <w:rPr>
          <w:rFonts w:hint="eastAsia" w:ascii="微软雅黑" w:hAnsi="微软雅黑" w:eastAsia="微软雅黑" w:cs="微软雅黑"/>
          <w:b/>
          <w:bCs/>
          <w:color w:val="444444"/>
          <w:shd w:val="clear" w:color="auto" w:fill="FFFFFF"/>
        </w:rPr>
        <w:t>三、预订规则：</w:t>
      </w:r>
    </w:p>
    <w:p>
      <w:pPr>
        <w:pStyle w:val="3"/>
        <w:widowControl/>
        <w:shd w:val="clear" w:color="auto" w:fill="FFFFFF"/>
        <w:spacing w:before="300" w:beforeAutospacing="0" w:after="300" w:afterAutospacing="0" w:line="23" w:lineRule="atLeast"/>
        <w:ind w:firstLine="425" w:firstLineChars="177"/>
        <w:jc w:val="both"/>
        <w:rPr>
          <w:rFonts w:ascii="微软雅黑" w:hAnsi="微软雅黑" w:eastAsia="微软雅黑" w:cs="微软雅黑"/>
          <w:color w:val="444444"/>
        </w:rPr>
      </w:pPr>
      <w:r>
        <w:rPr>
          <w:rFonts w:hint="eastAsia" w:ascii="微软雅黑" w:hAnsi="微软雅黑" w:eastAsia="微软雅黑" w:cs="微软雅黑"/>
          <w:b/>
          <w:bCs/>
          <w:color w:val="444444"/>
          <w:shd w:val="clear" w:color="auto" w:fill="FFFFFF"/>
        </w:rPr>
        <w:t>（1）学生</w:t>
      </w:r>
      <w:r>
        <w:rPr>
          <w:rFonts w:hint="eastAsia" w:ascii="微软雅黑" w:hAnsi="微软雅黑" w:eastAsia="微软雅黑" w:cs="微软雅黑"/>
          <w:b/>
          <w:bCs/>
          <w:color w:val="444444"/>
          <w:shd w:val="clear" w:color="auto" w:fill="FFFFFF"/>
          <w:lang w:val="en-US" w:eastAsia="zh-CN"/>
        </w:rPr>
        <w:t>个人</w:t>
      </w:r>
      <w:r>
        <w:rPr>
          <w:rFonts w:hint="eastAsia" w:ascii="微软雅黑" w:hAnsi="微软雅黑" w:eastAsia="微软雅黑" w:cs="微软雅黑"/>
          <w:b/>
          <w:bCs/>
          <w:color w:val="444444"/>
          <w:shd w:val="clear" w:color="auto" w:fill="FFFFFF"/>
        </w:rPr>
        <w:t>和教职工</w:t>
      </w:r>
      <w:r>
        <w:rPr>
          <w:rFonts w:hint="eastAsia" w:ascii="微软雅黑" w:hAnsi="微软雅黑" w:eastAsia="微软雅黑" w:cs="微软雅黑"/>
          <w:b/>
          <w:bCs/>
          <w:color w:val="444444"/>
          <w:shd w:val="clear" w:color="auto" w:fill="FFFFFF"/>
          <w:lang w:val="en-US" w:eastAsia="zh-CN"/>
        </w:rPr>
        <w:t>个人</w:t>
      </w:r>
      <w:r>
        <w:rPr>
          <w:rFonts w:hint="eastAsia" w:ascii="微软雅黑" w:hAnsi="微软雅黑" w:eastAsia="微软雅黑" w:cs="微软雅黑"/>
          <w:b/>
          <w:bCs/>
          <w:color w:val="444444"/>
          <w:shd w:val="clear" w:color="auto" w:fill="FFFFFF"/>
        </w:rPr>
        <w:t>预订</w:t>
      </w:r>
      <w:r>
        <w:rPr>
          <w:rFonts w:hint="eastAsia" w:ascii="微软雅黑" w:hAnsi="微软雅黑" w:eastAsia="微软雅黑" w:cs="微软雅黑"/>
          <w:b/>
          <w:bCs/>
          <w:color w:val="444444"/>
          <w:shd w:val="clear" w:color="auto" w:fill="FFFFFF"/>
          <w:lang w:val="en-US" w:eastAsia="zh-CN"/>
        </w:rPr>
        <w:t>规则</w:t>
      </w:r>
      <w:r>
        <w:rPr>
          <w:rFonts w:hint="eastAsia" w:ascii="微软雅黑" w:hAnsi="微软雅黑" w:eastAsia="微软雅黑" w:cs="微软雅黑"/>
          <w:b/>
          <w:bCs/>
          <w:color w:val="444444"/>
          <w:shd w:val="clear" w:color="auto" w:fill="FFFFFF"/>
        </w:rPr>
        <w:t>：</w:t>
      </w:r>
    </w:p>
    <w:p>
      <w:pPr>
        <w:widowControl/>
        <w:numPr>
          <w:ilvl w:val="0"/>
          <w:numId w:val="3"/>
        </w:numPr>
        <w:spacing w:beforeAutospacing="1" w:after="150"/>
        <w:ind w:left="0" w:firstLine="424" w:firstLineChars="177"/>
      </w:pPr>
      <w:r>
        <w:rPr>
          <w:rFonts w:hint="eastAsia" w:ascii="微软雅黑" w:hAnsi="微软雅黑" w:eastAsia="微软雅黑" w:cs="微软雅黑"/>
          <w:color w:val="444444"/>
          <w:sz w:val="24"/>
          <w:shd w:val="clear" w:color="auto" w:fill="FFFFFF"/>
        </w:rPr>
        <w:t>提前</w:t>
      </w:r>
      <w:r>
        <w:rPr>
          <w:rFonts w:hint="eastAsia" w:ascii="微软雅黑" w:hAnsi="微软雅黑" w:eastAsia="微软雅黑" w:cs="微软雅黑"/>
          <w:color w:val="444444"/>
          <w:sz w:val="24"/>
          <w:shd w:val="clear" w:color="auto" w:fill="FFFFFF"/>
          <w:lang w:val="en-US" w:eastAsia="zh-CN"/>
        </w:rPr>
        <w:t>1</w:t>
      </w:r>
      <w:r>
        <w:rPr>
          <w:rFonts w:hint="eastAsia" w:ascii="微软雅黑" w:hAnsi="微软雅黑" w:eastAsia="微软雅黑" w:cs="微软雅黑"/>
          <w:color w:val="444444"/>
          <w:sz w:val="24"/>
          <w:shd w:val="clear" w:color="auto" w:fill="FFFFFF"/>
        </w:rPr>
        <w:t>-</w:t>
      </w:r>
      <w:r>
        <w:rPr>
          <w:rFonts w:hint="eastAsia" w:ascii="微软雅黑" w:hAnsi="微软雅黑" w:eastAsia="微软雅黑" w:cs="微软雅黑"/>
          <w:color w:val="444444"/>
          <w:sz w:val="24"/>
          <w:shd w:val="clear" w:color="auto" w:fill="FFFFFF"/>
          <w:lang w:val="en-US" w:eastAsia="zh-CN"/>
        </w:rPr>
        <w:t>4</w:t>
      </w:r>
      <w:r>
        <w:rPr>
          <w:rFonts w:hint="eastAsia" w:ascii="微软雅黑" w:hAnsi="微软雅黑" w:eastAsia="微软雅黑" w:cs="微软雅黑"/>
          <w:color w:val="444444"/>
          <w:sz w:val="24"/>
          <w:shd w:val="clear" w:color="auto" w:fill="FFFFFF"/>
        </w:rPr>
        <w:t>天预订；</w:t>
      </w:r>
    </w:p>
    <w:p>
      <w:pPr>
        <w:widowControl/>
        <w:numPr>
          <w:ilvl w:val="0"/>
          <w:numId w:val="3"/>
        </w:numPr>
        <w:spacing w:beforeAutospacing="1" w:after="150"/>
        <w:ind w:left="0" w:firstLine="424" w:firstLineChars="177"/>
      </w:pPr>
      <w:r>
        <w:rPr>
          <w:rFonts w:hint="eastAsia" w:ascii="微软雅黑" w:hAnsi="微软雅黑" w:eastAsia="微软雅黑" w:cs="微软雅黑"/>
          <w:color w:val="444444"/>
          <w:sz w:val="24"/>
          <w:shd w:val="clear" w:color="auto" w:fill="FFFFFF"/>
          <w:lang w:val="en-US" w:eastAsia="zh-CN"/>
        </w:rPr>
        <w:t>不可以提前预约下周的场馆，每周只可预定本周的场馆；</w:t>
      </w:r>
    </w:p>
    <w:p>
      <w:pPr>
        <w:widowControl/>
        <w:numPr>
          <w:ilvl w:val="0"/>
          <w:numId w:val="3"/>
        </w:numPr>
        <w:spacing w:beforeAutospacing="1" w:after="150"/>
        <w:ind w:left="0" w:firstLine="424" w:firstLineChars="177"/>
      </w:pPr>
      <w:r>
        <w:rPr>
          <w:rFonts w:hint="eastAsia" w:ascii="微软雅黑" w:hAnsi="微软雅黑" w:eastAsia="微软雅黑" w:cs="微软雅黑"/>
          <w:color w:val="444444"/>
          <w:sz w:val="24"/>
          <w:shd w:val="clear" w:color="auto" w:fill="FFFFFF"/>
        </w:rPr>
        <w:t>单次预订时长为1小时；</w:t>
      </w:r>
    </w:p>
    <w:p>
      <w:pPr>
        <w:widowControl/>
        <w:numPr>
          <w:ilvl w:val="0"/>
          <w:numId w:val="3"/>
        </w:numPr>
        <w:spacing w:beforeAutospacing="1" w:after="150"/>
        <w:ind w:left="0" w:firstLine="424" w:firstLineChars="177"/>
      </w:pPr>
      <w:r>
        <w:rPr>
          <w:rFonts w:hint="eastAsia" w:ascii="微软雅黑" w:hAnsi="微软雅黑" w:eastAsia="微软雅黑" w:cs="微软雅黑"/>
          <w:color w:val="444444"/>
          <w:sz w:val="24"/>
          <w:shd w:val="clear" w:color="auto" w:fill="FFFFFF"/>
        </w:rPr>
        <w:t>同类场地</w:t>
      </w:r>
      <w:r>
        <w:rPr>
          <w:rFonts w:hint="eastAsia" w:ascii="微软雅黑" w:hAnsi="微软雅黑" w:eastAsia="微软雅黑" w:cs="微软雅黑"/>
          <w:color w:val="444444"/>
          <w:sz w:val="24"/>
          <w:shd w:val="clear" w:color="auto" w:fill="FFFFFF"/>
          <w:lang w:val="en-US" w:eastAsia="zh-CN"/>
        </w:rPr>
        <w:t>一周只</w:t>
      </w:r>
      <w:r>
        <w:rPr>
          <w:rFonts w:hint="eastAsia" w:ascii="微软雅黑" w:hAnsi="微软雅黑" w:eastAsia="微软雅黑" w:cs="微软雅黑"/>
          <w:color w:val="444444"/>
          <w:sz w:val="24"/>
          <w:shd w:val="clear" w:color="auto" w:fill="FFFFFF"/>
        </w:rPr>
        <w:t>可预订2次；</w:t>
      </w:r>
    </w:p>
    <w:p>
      <w:pPr>
        <w:widowControl/>
        <w:numPr>
          <w:ilvl w:val="0"/>
          <w:numId w:val="3"/>
        </w:numPr>
        <w:spacing w:beforeAutospacing="1" w:after="150"/>
        <w:ind w:left="0" w:firstLine="424" w:firstLineChars="177"/>
      </w:pPr>
      <w:r>
        <w:rPr>
          <w:rFonts w:hint="eastAsia" w:ascii="微软雅黑" w:hAnsi="微软雅黑" w:eastAsia="微软雅黑" w:cs="微软雅黑"/>
          <w:color w:val="444444"/>
          <w:sz w:val="24"/>
          <w:shd w:val="clear" w:color="auto" w:fill="FFFFFF"/>
        </w:rPr>
        <w:t>如需取消场地，请提前24小时操作。</w:t>
      </w:r>
    </w:p>
    <w:p>
      <w:pPr>
        <w:widowControl/>
        <w:numPr>
          <w:ilvl w:val="0"/>
          <w:numId w:val="3"/>
        </w:numPr>
        <w:spacing w:beforeAutospacing="1" w:after="150"/>
        <w:ind w:left="0" w:firstLine="425" w:firstLineChars="177"/>
        <w:rPr>
          <w:b/>
          <w:bCs/>
        </w:rPr>
      </w:pPr>
      <w:r>
        <w:rPr>
          <w:rFonts w:hint="eastAsia" w:ascii="微软雅黑" w:hAnsi="微软雅黑" w:eastAsia="微软雅黑" w:cs="微软雅黑"/>
          <w:b/>
          <w:bCs/>
          <w:color w:val="444444"/>
          <w:sz w:val="24"/>
          <w:shd w:val="clear" w:color="auto" w:fill="FFFFFF"/>
          <w:lang w:val="en-US" w:eastAsia="zh-CN"/>
        </w:rPr>
        <w:t>预约成功后需要到场馆内用学生卡进行刷卡考勤，进场刷卡出场也需要进行刷卡，才能认定本次运动成绩；</w:t>
      </w:r>
    </w:p>
    <w:p>
      <w:pPr>
        <w:pStyle w:val="3"/>
        <w:widowControl/>
        <w:shd w:val="clear" w:color="auto" w:fill="FFFFFF"/>
        <w:spacing w:before="300" w:beforeAutospacing="0" w:after="300" w:afterAutospacing="0" w:line="23" w:lineRule="atLeast"/>
        <w:ind w:firstLine="425" w:firstLineChars="177"/>
        <w:jc w:val="both"/>
        <w:rPr>
          <w:rFonts w:hint="eastAsia" w:ascii="微软雅黑" w:hAnsi="微软雅黑" w:eastAsia="微软雅黑" w:cs="微软雅黑"/>
          <w:color w:val="444444"/>
          <w:lang w:val="en-US" w:eastAsia="zh-CN"/>
        </w:rPr>
      </w:pPr>
      <w:r>
        <w:rPr>
          <w:rFonts w:hint="eastAsia" w:ascii="微软雅黑" w:hAnsi="微软雅黑" w:eastAsia="微软雅黑" w:cs="微软雅黑"/>
          <w:b/>
          <w:bCs/>
          <w:color w:val="444444"/>
          <w:shd w:val="clear" w:color="auto" w:fill="FFFFFF"/>
        </w:rPr>
        <w:t>（2）学生社团和教职工团体</w:t>
      </w:r>
      <w:r>
        <w:rPr>
          <w:rFonts w:hint="eastAsia" w:ascii="微软雅黑" w:hAnsi="微软雅黑" w:eastAsia="微软雅黑" w:cs="微软雅黑"/>
          <w:b/>
          <w:bCs/>
          <w:color w:val="444444"/>
          <w:shd w:val="clear" w:color="auto" w:fill="FFFFFF"/>
          <w:lang w:eastAsia="zh-CN"/>
        </w:rPr>
        <w:t>、</w:t>
      </w:r>
      <w:r>
        <w:rPr>
          <w:rFonts w:hint="eastAsia" w:ascii="微软雅黑" w:hAnsi="微软雅黑" w:eastAsia="微软雅黑" w:cs="微软雅黑"/>
          <w:b/>
          <w:bCs/>
          <w:color w:val="444444"/>
          <w:shd w:val="clear" w:color="auto" w:fill="FFFFFF"/>
        </w:rPr>
        <w:t>校、院级活动组织部门预订</w:t>
      </w:r>
      <w:r>
        <w:rPr>
          <w:rFonts w:hint="eastAsia" w:ascii="微软雅黑" w:hAnsi="微软雅黑" w:eastAsia="微软雅黑" w:cs="微软雅黑"/>
          <w:b/>
          <w:bCs/>
          <w:color w:val="444444"/>
          <w:shd w:val="clear" w:color="auto" w:fill="FFFFFF"/>
          <w:lang w:val="en-US" w:eastAsia="zh-CN"/>
        </w:rPr>
        <w:t>规则</w:t>
      </w:r>
    </w:p>
    <w:p>
      <w:pPr>
        <w:widowControl/>
        <w:numPr>
          <w:ilvl w:val="0"/>
          <w:numId w:val="4"/>
        </w:numPr>
        <w:spacing w:beforeAutospacing="1" w:after="150"/>
        <w:ind w:left="0" w:firstLine="424" w:firstLineChars="177"/>
      </w:pPr>
      <w:r>
        <w:rPr>
          <w:rFonts w:hint="eastAsia" w:ascii="微软雅黑" w:hAnsi="微软雅黑" w:eastAsia="微软雅黑" w:cs="微软雅黑"/>
          <w:color w:val="444444"/>
          <w:sz w:val="24"/>
          <w:shd w:val="clear" w:color="auto" w:fill="FFFFFF"/>
        </w:rPr>
        <w:t>提前2-10天跟体育部相关负责人进行预订</w:t>
      </w:r>
      <w:r>
        <w:rPr>
          <w:rFonts w:hint="eastAsia" w:ascii="微软雅黑" w:hAnsi="微软雅黑" w:eastAsia="微软雅黑" w:cs="微软雅黑"/>
          <w:color w:val="444444"/>
          <w:sz w:val="24"/>
          <w:shd w:val="clear" w:color="auto" w:fill="FFFFFF"/>
          <w:lang w:val="en-US" w:eastAsia="zh-CN"/>
        </w:rPr>
        <w:t>报备，线下预定</w:t>
      </w:r>
      <w:bookmarkStart w:id="0" w:name="_GoBack"/>
      <w:bookmarkEnd w:id="0"/>
      <w:r>
        <w:rPr>
          <w:rFonts w:hint="eastAsia" w:ascii="微软雅黑" w:hAnsi="微软雅黑" w:eastAsia="微软雅黑" w:cs="微软雅黑"/>
          <w:color w:val="444444"/>
          <w:sz w:val="24"/>
          <w:shd w:val="clear" w:color="auto" w:fill="FFFFFF"/>
        </w:rPr>
        <w:t>；</w:t>
      </w:r>
    </w:p>
    <w:p>
      <w:pPr>
        <w:widowControl/>
        <w:numPr>
          <w:ilvl w:val="0"/>
          <w:numId w:val="4"/>
        </w:numPr>
        <w:spacing w:beforeAutospacing="1" w:after="150"/>
        <w:ind w:left="0" w:firstLine="424" w:firstLineChars="177"/>
      </w:pPr>
      <w:r>
        <w:rPr>
          <w:rFonts w:hint="eastAsia" w:ascii="微软雅黑" w:hAnsi="微软雅黑" w:eastAsia="微软雅黑" w:cs="微软雅黑"/>
          <w:color w:val="444444"/>
          <w:sz w:val="24"/>
          <w:shd w:val="clear" w:color="auto" w:fill="FFFFFF"/>
        </w:rPr>
        <w:t>预订时间和数量根据活动需求；</w:t>
      </w:r>
    </w:p>
    <w:p>
      <w:pPr>
        <w:widowControl/>
        <w:numPr>
          <w:ilvl w:val="0"/>
          <w:numId w:val="4"/>
        </w:numPr>
        <w:spacing w:beforeAutospacing="1" w:after="150"/>
        <w:ind w:left="0" w:firstLine="424" w:firstLineChars="177"/>
        <w:rPr>
          <w:rFonts w:ascii="微软雅黑" w:hAnsi="微软雅黑" w:eastAsia="微软雅黑" w:cs="微软雅黑"/>
          <w:color w:val="444444"/>
          <w:sz w:val="24"/>
        </w:rPr>
      </w:pPr>
      <w:r>
        <w:rPr>
          <w:rFonts w:hint="eastAsia" w:ascii="微软雅黑" w:hAnsi="微软雅黑" w:eastAsia="微软雅黑" w:cs="微软雅黑"/>
          <w:color w:val="444444"/>
          <w:sz w:val="24"/>
          <w:shd w:val="clear" w:color="auto" w:fill="FFFFFF"/>
        </w:rPr>
        <w:t>如需取消场地，请提前72小时操作。</w:t>
      </w:r>
    </w:p>
    <w:p>
      <w:pPr>
        <w:widowControl/>
        <w:tabs>
          <w:tab w:val="left" w:pos="720"/>
        </w:tabs>
        <w:spacing w:beforeAutospacing="1" w:after="150"/>
        <w:ind w:firstLine="424" w:firstLineChars="177"/>
        <w:rPr>
          <w:rFonts w:ascii="微软雅黑" w:hAnsi="微软雅黑" w:eastAsia="微软雅黑" w:cs="微软雅黑"/>
          <w:color w:val="FF0000"/>
          <w:sz w:val="24"/>
          <w:shd w:val="clear" w:color="auto" w:fill="FFFFFF"/>
        </w:rPr>
      </w:pPr>
      <w:r>
        <w:rPr>
          <w:rFonts w:hint="eastAsia" w:ascii="微软雅黑" w:hAnsi="微软雅黑" w:eastAsia="微软雅黑" w:cs="微软雅黑"/>
          <w:color w:val="FF0000"/>
          <w:sz w:val="24"/>
          <w:shd w:val="clear" w:color="auto" w:fill="FFFFFF"/>
        </w:rPr>
        <w:t>四、违约</w:t>
      </w:r>
    </w:p>
    <w:p>
      <w:pPr>
        <w:widowControl/>
        <w:tabs>
          <w:tab w:val="left" w:pos="720"/>
        </w:tabs>
        <w:spacing w:beforeAutospacing="1" w:after="150"/>
        <w:ind w:firstLine="424" w:firstLineChars="177"/>
        <w:rPr>
          <w:rFonts w:ascii="微软雅黑" w:hAnsi="微软雅黑" w:eastAsia="微软雅黑" w:cs="微软雅黑"/>
          <w:color w:val="FF0000"/>
          <w:sz w:val="24"/>
          <w:shd w:val="clear" w:color="auto" w:fill="FFFFFF"/>
        </w:rPr>
      </w:pPr>
      <w:r>
        <w:rPr>
          <w:rFonts w:hint="eastAsia" w:ascii="微软雅黑" w:hAnsi="微软雅黑" w:eastAsia="微软雅黑" w:cs="微软雅黑"/>
          <w:color w:val="FF0000"/>
          <w:sz w:val="24"/>
          <w:shd w:val="clear" w:color="auto" w:fill="FFFFFF"/>
        </w:rPr>
        <w:t>1．预约成功后，不按要求履行退订手续，导致场地在预约时间段内空场，视为违约。</w:t>
      </w:r>
    </w:p>
    <w:p>
      <w:pPr>
        <w:widowControl/>
        <w:tabs>
          <w:tab w:val="left" w:pos="720"/>
        </w:tabs>
        <w:spacing w:beforeAutospacing="1" w:after="150"/>
        <w:ind w:firstLine="424" w:firstLineChars="177"/>
        <w:rPr>
          <w:rFonts w:ascii="微软雅黑" w:hAnsi="微软雅黑" w:eastAsia="微软雅黑" w:cs="微软雅黑"/>
          <w:color w:val="FF0000"/>
          <w:sz w:val="24"/>
        </w:rPr>
      </w:pPr>
      <w:r>
        <w:rPr>
          <w:rFonts w:hint="eastAsia" w:ascii="微软雅黑" w:hAnsi="微软雅黑" w:eastAsia="微软雅黑" w:cs="微软雅黑"/>
          <w:color w:val="FF0000"/>
          <w:sz w:val="24"/>
          <w:shd w:val="clear" w:color="auto" w:fill="FFFFFF"/>
        </w:rPr>
        <w:t>2.违约者将取消一个月的预约权限。</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A4F7D5"/>
    <w:multiLevelType w:val="singleLevel"/>
    <w:tmpl w:val="A8A4F7D5"/>
    <w:lvl w:ilvl="0" w:tentative="0">
      <w:start w:val="1"/>
      <w:numFmt w:val="chineseCounting"/>
      <w:suff w:val="nothing"/>
      <w:lvlText w:val="%1、"/>
      <w:lvlJc w:val="left"/>
      <w:rPr>
        <w:rFonts w:hint="eastAsia"/>
      </w:rPr>
    </w:lvl>
  </w:abstractNum>
  <w:abstractNum w:abstractNumId="1">
    <w:nsid w:val="BD290678"/>
    <w:multiLevelType w:val="multilevel"/>
    <w:tmpl w:val="BD29067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5544B4C5"/>
    <w:multiLevelType w:val="multilevel"/>
    <w:tmpl w:val="5544B4C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5F464E8B"/>
    <w:multiLevelType w:val="multilevel"/>
    <w:tmpl w:val="5F464E8B"/>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yODQ1MGFhM2Y4NDA5NTQxOTQxYzY2NTk1NjU2OWQifQ=="/>
  </w:docVars>
  <w:rsids>
    <w:rsidRoot w:val="00000000"/>
    <w:rsid w:val="58FE5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427</Words>
  <Characters>435</Characters>
  <Lines>0</Lines>
  <Paragraphs>0</Paragraphs>
  <TotalTime>1</TotalTime>
  <ScaleCrop>false</ScaleCrop>
  <LinksUpToDate>false</LinksUpToDate>
  <CharactersWithSpaces>435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2023-03-07T02:24:11Z</dcterms:created>
  <dc:creator>云知</dc:creator>
  <cp:lastModifiedBy>云知</cp:lastModifiedBy>
  <dcterms:modified xsi:type="dcterms:W3CDTF">2023-03-07T02:26:10Z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85EA9FECB9204ECAB5B1653BCDAD9E36</vt:lpwstr>
  </property>
</Properties>
</file>